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4C" w:rsidRDefault="0068783B" w:rsidP="00717A4C">
      <w:pPr>
        <w:spacing w:line="360" w:lineRule="auto"/>
        <w:rPr>
          <w:rStyle w:val="Zwaar"/>
          <w:bCs w:val="0"/>
        </w:rPr>
      </w:pPr>
      <w:r w:rsidRPr="0068783B">
        <w:rPr>
          <w:rStyle w:val="Zwaar"/>
          <w:bCs w:val="0"/>
        </w:rPr>
        <w:t>Programma eerste dagdeel 8 mei</w:t>
      </w:r>
    </w:p>
    <w:p w:rsidR="00781C3D" w:rsidRDefault="00781C3D" w:rsidP="00717A4C">
      <w:pPr>
        <w:spacing w:line="360" w:lineRule="auto"/>
        <w:rPr>
          <w:rStyle w:val="Zwaar"/>
          <w:bCs w:val="0"/>
        </w:rPr>
      </w:pPr>
    </w:p>
    <w:p w:rsidR="0068783B" w:rsidRDefault="006C200B" w:rsidP="00717A4C">
      <w:pPr>
        <w:spacing w:line="360" w:lineRule="auto"/>
        <w:rPr>
          <w:rStyle w:val="Zwaar"/>
          <w:b w:val="0"/>
          <w:bCs w:val="0"/>
        </w:rPr>
      </w:pPr>
      <w:r>
        <w:rPr>
          <w:rStyle w:val="Zwaar"/>
          <w:bCs w:val="0"/>
        </w:rPr>
        <w:t xml:space="preserve">Doel: </w:t>
      </w:r>
      <w:r w:rsidRPr="006C200B">
        <w:rPr>
          <w:rStyle w:val="Zwaar"/>
          <w:b w:val="0"/>
          <w:bCs w:val="0"/>
        </w:rPr>
        <w:t>Tijdens deze eerste bijeenkomst verkennen de deelnemers hun eigen visie op sterfelijkheid. Wat betekent sterfelijkheid voor mij</w:t>
      </w:r>
      <w:r>
        <w:rPr>
          <w:rStyle w:val="Zwaar"/>
          <w:b w:val="0"/>
          <w:bCs w:val="0"/>
        </w:rPr>
        <w:t>? Zij krijgen hiervoor een aantal handvatten aangereikt.</w:t>
      </w:r>
    </w:p>
    <w:p w:rsidR="006C200B" w:rsidRPr="006C200B" w:rsidRDefault="006C200B" w:rsidP="00717A4C">
      <w:pPr>
        <w:spacing w:line="360" w:lineRule="auto"/>
        <w:rPr>
          <w:rStyle w:val="Zwaar"/>
          <w:b w:val="0"/>
          <w:bCs w:val="0"/>
        </w:rPr>
      </w:pPr>
    </w:p>
    <w:p w:rsidR="0068783B" w:rsidRDefault="0068783B" w:rsidP="00717A4C">
      <w:pPr>
        <w:spacing w:line="360" w:lineRule="auto"/>
        <w:rPr>
          <w:rStyle w:val="Zwaar"/>
          <w:bCs w:val="0"/>
        </w:rPr>
      </w:pPr>
      <w:r>
        <w:rPr>
          <w:rStyle w:val="Zwaar"/>
          <w:bCs w:val="0"/>
        </w:rPr>
        <w:t xml:space="preserve">16.30u:  Opening en </w:t>
      </w:r>
      <w:r w:rsidR="00EF0D11">
        <w:rPr>
          <w:rStyle w:val="Zwaar"/>
          <w:bCs w:val="0"/>
        </w:rPr>
        <w:t>w</w:t>
      </w:r>
      <w:r>
        <w:rPr>
          <w:rStyle w:val="Zwaar"/>
          <w:bCs w:val="0"/>
        </w:rPr>
        <w:t>elkomstwoord</w:t>
      </w:r>
    </w:p>
    <w:p w:rsidR="0068783B" w:rsidRDefault="00AC6EAB" w:rsidP="00717A4C">
      <w:pPr>
        <w:spacing w:line="360" w:lineRule="auto"/>
        <w:rPr>
          <w:rStyle w:val="Zwaar"/>
          <w:b w:val="0"/>
          <w:bCs w:val="0"/>
        </w:rPr>
      </w:pPr>
      <w:r>
        <w:rPr>
          <w:rStyle w:val="Zwaar"/>
          <w:b w:val="0"/>
          <w:bCs w:val="0"/>
        </w:rPr>
        <w:t>Spreker Nel Bartlema, g</w:t>
      </w:r>
      <w:r w:rsidR="0068783B">
        <w:rPr>
          <w:rStyle w:val="Zwaar"/>
          <w:b w:val="0"/>
          <w:bCs w:val="0"/>
        </w:rPr>
        <w:t xml:space="preserve">eestelijk begeleider/consulent ethiekondersteuning, </w:t>
      </w:r>
      <w:proofErr w:type="spellStart"/>
      <w:r w:rsidR="0068783B">
        <w:rPr>
          <w:rStyle w:val="Zwaar"/>
          <w:b w:val="0"/>
          <w:bCs w:val="0"/>
        </w:rPr>
        <w:t>humanist</w:t>
      </w:r>
      <w:r w:rsidR="00365708">
        <w:rPr>
          <w:rStyle w:val="Zwaar"/>
          <w:b w:val="0"/>
          <w:bCs w:val="0"/>
        </w:rPr>
        <w:t>icus</w:t>
      </w:r>
      <w:proofErr w:type="spellEnd"/>
      <w:r w:rsidR="00365708">
        <w:rPr>
          <w:rStyle w:val="Zwaar"/>
          <w:b w:val="0"/>
          <w:bCs w:val="0"/>
        </w:rPr>
        <w:t xml:space="preserve"> verbonden aan het </w:t>
      </w:r>
      <w:r w:rsidR="00365708" w:rsidRPr="00365708">
        <w:rPr>
          <w:rStyle w:val="Zwaar"/>
          <w:b w:val="0"/>
          <w:bCs w:val="0"/>
        </w:rPr>
        <w:t>Zaans Medisch Centrum</w:t>
      </w:r>
      <w:r w:rsidR="006C200B">
        <w:rPr>
          <w:rStyle w:val="Zwaar"/>
          <w:b w:val="0"/>
          <w:bCs w:val="0"/>
        </w:rPr>
        <w:t xml:space="preserve">. </w:t>
      </w:r>
    </w:p>
    <w:p w:rsidR="006C200B" w:rsidRDefault="006C200B" w:rsidP="00717A4C">
      <w:pPr>
        <w:spacing w:line="360" w:lineRule="auto"/>
        <w:rPr>
          <w:rStyle w:val="Zwaar"/>
          <w:b w:val="0"/>
          <w:bCs w:val="0"/>
        </w:rPr>
      </w:pPr>
      <w:r>
        <w:rPr>
          <w:rStyle w:val="Zwaar"/>
          <w:b w:val="0"/>
          <w:bCs w:val="0"/>
        </w:rPr>
        <w:t>Als geestelijk begeleider zal zij de eerste aanzet tot de training geven. Zij bespreekt hier</w:t>
      </w:r>
      <w:r w:rsidR="00AC6EAB">
        <w:rPr>
          <w:rStyle w:val="Zwaar"/>
          <w:b w:val="0"/>
          <w:bCs w:val="0"/>
        </w:rPr>
        <w:t xml:space="preserve"> de achtergronden van </w:t>
      </w:r>
      <w:r>
        <w:rPr>
          <w:rStyle w:val="Zwaar"/>
          <w:b w:val="0"/>
          <w:bCs w:val="0"/>
        </w:rPr>
        <w:t xml:space="preserve">het hoe en waarom van deze training in het </w:t>
      </w:r>
      <w:r w:rsidRPr="006C200B">
        <w:rPr>
          <w:rStyle w:val="Zwaar"/>
          <w:b w:val="0"/>
          <w:bCs w:val="0"/>
        </w:rPr>
        <w:t>Zaans Medisch Centrum</w:t>
      </w:r>
      <w:r w:rsidR="00AC6EAB">
        <w:rPr>
          <w:rStyle w:val="Zwaar"/>
          <w:b w:val="0"/>
          <w:bCs w:val="0"/>
        </w:rPr>
        <w:t>.</w:t>
      </w:r>
    </w:p>
    <w:p w:rsidR="00781C3D" w:rsidRDefault="00781C3D" w:rsidP="00717A4C">
      <w:pPr>
        <w:spacing w:line="360" w:lineRule="auto"/>
        <w:rPr>
          <w:rStyle w:val="Zwaar"/>
          <w:b w:val="0"/>
          <w:bCs w:val="0"/>
        </w:rPr>
      </w:pPr>
      <w:r>
        <w:rPr>
          <w:rStyle w:val="Zwaar"/>
          <w:b w:val="0"/>
          <w:bCs w:val="0"/>
        </w:rPr>
        <w:t xml:space="preserve">Door het organiseren van deze training voldoen wij aan één van de eisen rondom het </w:t>
      </w:r>
      <w:r w:rsidR="00AC6EAB">
        <w:rPr>
          <w:rStyle w:val="Zwaar"/>
          <w:b w:val="0"/>
          <w:bCs w:val="0"/>
        </w:rPr>
        <w:t xml:space="preserve">NIAZ- </w:t>
      </w:r>
      <w:proofErr w:type="spellStart"/>
      <w:r>
        <w:rPr>
          <w:rStyle w:val="Zwaar"/>
          <w:b w:val="0"/>
          <w:bCs w:val="0"/>
        </w:rPr>
        <w:t>Qmentum</w:t>
      </w:r>
      <w:proofErr w:type="spellEnd"/>
      <w:r w:rsidR="00AC6EAB">
        <w:rPr>
          <w:rStyle w:val="Zwaar"/>
          <w:b w:val="0"/>
          <w:bCs w:val="0"/>
        </w:rPr>
        <w:t xml:space="preserve"> (internationale norm)</w:t>
      </w:r>
      <w:r>
        <w:rPr>
          <w:rStyle w:val="Zwaar"/>
          <w:b w:val="0"/>
          <w:bCs w:val="0"/>
        </w:rPr>
        <w:t>.</w:t>
      </w:r>
    </w:p>
    <w:p w:rsidR="00365708" w:rsidRDefault="00365708" w:rsidP="00717A4C">
      <w:pPr>
        <w:spacing w:line="360" w:lineRule="auto"/>
        <w:rPr>
          <w:rStyle w:val="Zwaar"/>
          <w:b w:val="0"/>
          <w:bCs w:val="0"/>
        </w:rPr>
      </w:pPr>
    </w:p>
    <w:p w:rsidR="00365708" w:rsidRDefault="00365708" w:rsidP="00717A4C">
      <w:pPr>
        <w:spacing w:line="360" w:lineRule="auto"/>
        <w:rPr>
          <w:rStyle w:val="Zwaar"/>
          <w:bCs w:val="0"/>
        </w:rPr>
      </w:pPr>
      <w:r w:rsidRPr="00365708">
        <w:rPr>
          <w:rStyle w:val="Zwaar"/>
          <w:bCs w:val="0"/>
        </w:rPr>
        <w:t>16.45</w:t>
      </w:r>
      <w:r w:rsidR="00AC6EAB">
        <w:rPr>
          <w:rStyle w:val="Zwaar"/>
          <w:bCs w:val="0"/>
        </w:rPr>
        <w:t>u: Introductie</w:t>
      </w:r>
      <w:r>
        <w:rPr>
          <w:rStyle w:val="Zwaar"/>
          <w:bCs w:val="0"/>
        </w:rPr>
        <w:t xml:space="preserve"> werkwijze</w:t>
      </w:r>
      <w:r w:rsidR="00AC6EAB">
        <w:rPr>
          <w:rStyle w:val="Zwaar"/>
          <w:bCs w:val="0"/>
        </w:rPr>
        <w:t xml:space="preserve"> van de training</w:t>
      </w:r>
    </w:p>
    <w:p w:rsidR="00AC6EAB" w:rsidRDefault="00AC6EAB" w:rsidP="00717A4C">
      <w:pPr>
        <w:spacing w:line="360" w:lineRule="auto"/>
        <w:rPr>
          <w:rStyle w:val="Zwaar"/>
          <w:b w:val="0"/>
          <w:bCs w:val="0"/>
        </w:rPr>
      </w:pPr>
      <w:r>
        <w:rPr>
          <w:rStyle w:val="Zwaar"/>
          <w:b w:val="0"/>
          <w:bCs w:val="0"/>
        </w:rPr>
        <w:t xml:space="preserve">Behoudens uitleg en uitreiking handvatten zal de grootste deel van het programma afgestemd worden op de deelnemers. </w:t>
      </w:r>
      <w:r w:rsidR="00433BF1">
        <w:rPr>
          <w:rStyle w:val="Zwaar"/>
          <w:b w:val="0"/>
          <w:bCs w:val="0"/>
        </w:rPr>
        <w:t>Het verloop zal begeleidt worden door de docent.</w:t>
      </w:r>
    </w:p>
    <w:p w:rsidR="00433BF1" w:rsidRPr="00AC6EAB" w:rsidRDefault="00433BF1" w:rsidP="00717A4C">
      <w:pPr>
        <w:spacing w:line="360" w:lineRule="auto"/>
        <w:rPr>
          <w:rStyle w:val="Zwaar"/>
          <w:b w:val="0"/>
          <w:bCs w:val="0"/>
        </w:rPr>
      </w:pPr>
    </w:p>
    <w:p w:rsidR="00365708" w:rsidRDefault="00365708" w:rsidP="00717A4C">
      <w:pPr>
        <w:spacing w:line="360" w:lineRule="auto"/>
        <w:rPr>
          <w:rStyle w:val="Zwaar"/>
          <w:bCs w:val="0"/>
        </w:rPr>
      </w:pPr>
      <w:r>
        <w:rPr>
          <w:rStyle w:val="Zwaar"/>
          <w:bCs w:val="0"/>
        </w:rPr>
        <w:t>Docent van de avond:</w:t>
      </w:r>
    </w:p>
    <w:p w:rsidR="00365708" w:rsidRDefault="00365708" w:rsidP="00717A4C">
      <w:pPr>
        <w:spacing w:line="360" w:lineRule="auto"/>
        <w:rPr>
          <w:rStyle w:val="Zwaar"/>
          <w:b w:val="0"/>
          <w:bCs w:val="0"/>
        </w:rPr>
      </w:pPr>
      <w:r w:rsidRPr="00D15103">
        <w:rPr>
          <w:rStyle w:val="Zwaar"/>
          <w:bCs w:val="0"/>
        </w:rPr>
        <w:t>Reine Rek:</w:t>
      </w:r>
      <w:r>
        <w:rPr>
          <w:rStyle w:val="Zwaar"/>
          <w:b w:val="0"/>
          <w:bCs w:val="0"/>
        </w:rPr>
        <w:t xml:space="preserve"> Docent en ontwikkelaar educatieve programma’s rondom levensvragen en ethiek. </w:t>
      </w:r>
      <w:proofErr w:type="spellStart"/>
      <w:r>
        <w:rPr>
          <w:rStyle w:val="Zwaar"/>
          <w:b w:val="0"/>
          <w:bCs w:val="0"/>
        </w:rPr>
        <w:t>Humanisticus</w:t>
      </w:r>
      <w:proofErr w:type="spellEnd"/>
      <w:r>
        <w:rPr>
          <w:rStyle w:val="Zwaar"/>
          <w:b w:val="0"/>
          <w:bCs w:val="0"/>
        </w:rPr>
        <w:t>, verbonden aan het humanistisch verbond</w:t>
      </w:r>
    </w:p>
    <w:p w:rsidR="00D15103" w:rsidRDefault="00D15103" w:rsidP="00717A4C">
      <w:pPr>
        <w:spacing w:line="360" w:lineRule="auto"/>
        <w:rPr>
          <w:rStyle w:val="Zwaar"/>
          <w:b w:val="0"/>
          <w:bCs w:val="0"/>
        </w:rPr>
      </w:pPr>
      <w:r>
        <w:rPr>
          <w:sz w:val="22"/>
          <w:szCs w:val="22"/>
        </w:rPr>
        <w:t>.</w:t>
      </w:r>
    </w:p>
    <w:p w:rsidR="00365708" w:rsidRDefault="00365708" w:rsidP="00717A4C">
      <w:pPr>
        <w:spacing w:line="360" w:lineRule="auto"/>
        <w:rPr>
          <w:rStyle w:val="Zwaar"/>
          <w:b w:val="0"/>
          <w:bCs w:val="0"/>
        </w:rPr>
      </w:pPr>
    </w:p>
    <w:p w:rsidR="00365708" w:rsidRDefault="00365708" w:rsidP="00717A4C">
      <w:pPr>
        <w:spacing w:line="360" w:lineRule="auto"/>
        <w:rPr>
          <w:rStyle w:val="Zwaar"/>
          <w:bCs w:val="0"/>
        </w:rPr>
      </w:pPr>
      <w:r w:rsidRPr="00365708">
        <w:rPr>
          <w:rStyle w:val="Zwaar"/>
          <w:bCs w:val="0"/>
        </w:rPr>
        <w:t>17.00u</w:t>
      </w:r>
      <w:r>
        <w:rPr>
          <w:rStyle w:val="Zwaar"/>
          <w:bCs w:val="0"/>
        </w:rPr>
        <w:t>:</w:t>
      </w:r>
      <w:r w:rsidR="00D15103">
        <w:rPr>
          <w:rStyle w:val="Zwaar"/>
          <w:bCs w:val="0"/>
        </w:rPr>
        <w:t xml:space="preserve"> Wat is mijn visie?</w:t>
      </w:r>
    </w:p>
    <w:p w:rsidR="00D15103" w:rsidRDefault="00D15103" w:rsidP="00717A4C">
      <w:pPr>
        <w:spacing w:line="360" w:lineRule="auto"/>
        <w:rPr>
          <w:rStyle w:val="Zwaar"/>
          <w:b w:val="0"/>
          <w:bCs w:val="0"/>
        </w:rPr>
      </w:pPr>
      <w:r>
        <w:rPr>
          <w:rStyle w:val="Zwaar"/>
          <w:b w:val="0"/>
          <w:bCs w:val="0"/>
        </w:rPr>
        <w:t xml:space="preserve">Verkennen van de eigen visie op sterfelijkheid </w:t>
      </w:r>
      <w:proofErr w:type="spellStart"/>
      <w:r>
        <w:rPr>
          <w:rStyle w:val="Zwaar"/>
          <w:b w:val="0"/>
          <w:bCs w:val="0"/>
        </w:rPr>
        <w:t>m.b.v</w:t>
      </w:r>
      <w:proofErr w:type="spellEnd"/>
      <w:r>
        <w:rPr>
          <w:rStyle w:val="Zwaar"/>
          <w:b w:val="0"/>
          <w:bCs w:val="0"/>
        </w:rPr>
        <w:t xml:space="preserve"> Socratisch dialoog</w:t>
      </w:r>
    </w:p>
    <w:p w:rsidR="00D15103" w:rsidRDefault="00D15103" w:rsidP="00717A4C">
      <w:pPr>
        <w:spacing w:line="360" w:lineRule="auto"/>
        <w:rPr>
          <w:rStyle w:val="Zwaar"/>
          <w:b w:val="0"/>
          <w:bCs w:val="0"/>
        </w:rPr>
      </w:pPr>
      <w:r>
        <w:rPr>
          <w:rStyle w:val="Zwaar"/>
          <w:b w:val="0"/>
          <w:bCs w:val="0"/>
        </w:rPr>
        <w:t>Uitleg stappen Socratisch dialoog</w:t>
      </w:r>
    </w:p>
    <w:p w:rsidR="00D15103" w:rsidRDefault="00D15103" w:rsidP="00717A4C">
      <w:pPr>
        <w:spacing w:line="360" w:lineRule="auto"/>
        <w:rPr>
          <w:rStyle w:val="Zwaar"/>
          <w:b w:val="0"/>
          <w:bCs w:val="0"/>
        </w:rPr>
      </w:pPr>
      <w:r>
        <w:rPr>
          <w:rStyle w:val="Zwaar"/>
          <w:b w:val="0"/>
          <w:bCs w:val="0"/>
        </w:rPr>
        <w:t>Gezamenlijk ontdekken van de eigen visie op sterfelijkheid</w:t>
      </w:r>
    </w:p>
    <w:p w:rsidR="004D7F9C" w:rsidRDefault="004D7F9C" w:rsidP="00717A4C">
      <w:pPr>
        <w:spacing w:line="360" w:lineRule="auto"/>
        <w:rPr>
          <w:rStyle w:val="Zwaar"/>
          <w:b w:val="0"/>
          <w:bCs w:val="0"/>
        </w:rPr>
      </w:pPr>
      <w:r>
        <w:rPr>
          <w:rStyle w:val="Zwaar"/>
          <w:b w:val="0"/>
          <w:bCs w:val="0"/>
        </w:rPr>
        <w:t>Oefenen in present zijn in het moment</w:t>
      </w:r>
    </w:p>
    <w:p w:rsidR="00D15103" w:rsidRDefault="00D15103" w:rsidP="00717A4C">
      <w:pPr>
        <w:spacing w:line="360" w:lineRule="auto"/>
        <w:rPr>
          <w:rStyle w:val="Zwaar"/>
          <w:b w:val="0"/>
          <w:bCs w:val="0"/>
        </w:rPr>
      </w:pPr>
    </w:p>
    <w:p w:rsidR="00D15103" w:rsidRDefault="00D15103" w:rsidP="00717A4C">
      <w:pPr>
        <w:spacing w:line="360" w:lineRule="auto"/>
        <w:rPr>
          <w:rStyle w:val="Zwaar"/>
          <w:b w:val="0"/>
          <w:bCs w:val="0"/>
        </w:rPr>
      </w:pPr>
    </w:p>
    <w:p w:rsidR="00D15103" w:rsidRPr="00433BF1" w:rsidRDefault="00D15103" w:rsidP="00717A4C">
      <w:pPr>
        <w:spacing w:line="360" w:lineRule="auto"/>
        <w:rPr>
          <w:rStyle w:val="Zwaar"/>
          <w:bCs w:val="0"/>
        </w:rPr>
      </w:pPr>
      <w:r w:rsidRPr="00433BF1">
        <w:rPr>
          <w:rStyle w:val="Zwaar"/>
          <w:bCs w:val="0"/>
        </w:rPr>
        <w:t>17.45 Pauze</w:t>
      </w:r>
    </w:p>
    <w:p w:rsidR="006C200B" w:rsidRDefault="006C200B" w:rsidP="00717A4C">
      <w:pPr>
        <w:spacing w:line="360" w:lineRule="auto"/>
        <w:rPr>
          <w:rStyle w:val="Zwaar"/>
          <w:b w:val="0"/>
          <w:bCs w:val="0"/>
        </w:rPr>
      </w:pPr>
    </w:p>
    <w:p w:rsidR="006C200B" w:rsidRDefault="006C200B" w:rsidP="00717A4C">
      <w:pPr>
        <w:spacing w:line="360" w:lineRule="auto"/>
        <w:rPr>
          <w:rStyle w:val="Zwaar"/>
          <w:b w:val="0"/>
          <w:bCs w:val="0"/>
        </w:rPr>
      </w:pPr>
      <w:r w:rsidRPr="00433BF1">
        <w:rPr>
          <w:rStyle w:val="Zwaar"/>
          <w:bCs w:val="0"/>
        </w:rPr>
        <w:t>18.00u:</w:t>
      </w:r>
      <w:r>
        <w:rPr>
          <w:rStyle w:val="Zwaar"/>
          <w:b w:val="0"/>
          <w:bCs w:val="0"/>
        </w:rPr>
        <w:t xml:space="preserve"> </w:t>
      </w:r>
      <w:r w:rsidR="00433BF1">
        <w:rPr>
          <w:rStyle w:val="Zwaar"/>
          <w:b w:val="0"/>
          <w:bCs w:val="0"/>
        </w:rPr>
        <w:t>Voortzetting en verdieping van gespreksvoe</w:t>
      </w:r>
      <w:r w:rsidR="004D7F9C">
        <w:rPr>
          <w:rStyle w:val="Zwaar"/>
          <w:b w:val="0"/>
          <w:bCs w:val="0"/>
        </w:rPr>
        <w:t>ring middels socratisch dialoog, oefenen in present zijn in het moment</w:t>
      </w:r>
    </w:p>
    <w:p w:rsidR="00433BF1" w:rsidRDefault="00433BF1" w:rsidP="00717A4C">
      <w:pPr>
        <w:spacing w:line="360" w:lineRule="auto"/>
        <w:rPr>
          <w:rStyle w:val="Zwaar"/>
          <w:b w:val="0"/>
          <w:bCs w:val="0"/>
        </w:rPr>
      </w:pPr>
      <w:r w:rsidRPr="00433BF1">
        <w:rPr>
          <w:rStyle w:val="Zwaar"/>
          <w:bCs w:val="0"/>
        </w:rPr>
        <w:t>18.30u</w:t>
      </w:r>
      <w:r>
        <w:rPr>
          <w:rStyle w:val="Zwaar"/>
          <w:b w:val="0"/>
          <w:bCs w:val="0"/>
        </w:rPr>
        <w:t xml:space="preserve">: </w:t>
      </w:r>
      <w:r w:rsidRPr="00DF7B47">
        <w:rPr>
          <w:rStyle w:val="Zwaar"/>
          <w:bCs w:val="0"/>
        </w:rPr>
        <w:t>Evaluatie en afronding van de eerste fase.</w:t>
      </w:r>
      <w:r>
        <w:rPr>
          <w:rStyle w:val="Zwaar"/>
          <w:b w:val="0"/>
          <w:bCs w:val="0"/>
        </w:rPr>
        <w:t xml:space="preserve"> </w:t>
      </w:r>
    </w:p>
    <w:p w:rsidR="00433BF1" w:rsidRDefault="00433BF1" w:rsidP="00717A4C">
      <w:pPr>
        <w:spacing w:line="360" w:lineRule="auto"/>
        <w:rPr>
          <w:rStyle w:val="Zwaar"/>
          <w:b w:val="0"/>
          <w:bCs w:val="0"/>
        </w:rPr>
      </w:pPr>
      <w:r>
        <w:rPr>
          <w:rStyle w:val="Zwaar"/>
          <w:b w:val="0"/>
          <w:bCs w:val="0"/>
        </w:rPr>
        <w:t>Hoe hebben de deelnemers de training ervaren, wat nemen ze mee, waar liepen ze tegen aan?</w:t>
      </w:r>
    </w:p>
    <w:p w:rsidR="00433BF1" w:rsidRDefault="00433BF1" w:rsidP="00717A4C">
      <w:pPr>
        <w:spacing w:line="360" w:lineRule="auto"/>
        <w:rPr>
          <w:rStyle w:val="Zwaar"/>
          <w:b w:val="0"/>
          <w:bCs w:val="0"/>
        </w:rPr>
      </w:pPr>
      <w:r w:rsidRPr="00433BF1">
        <w:rPr>
          <w:rStyle w:val="Zwaar"/>
          <w:bCs w:val="0"/>
        </w:rPr>
        <w:t>18.50u</w:t>
      </w:r>
      <w:r>
        <w:rPr>
          <w:rStyle w:val="Zwaar"/>
          <w:b w:val="0"/>
          <w:bCs w:val="0"/>
        </w:rPr>
        <w:t>: Korte vooruitblik op bijeenkomst 2 en voorbereiding</w:t>
      </w:r>
      <w:r w:rsidR="00DF7B47">
        <w:rPr>
          <w:rStyle w:val="Zwaar"/>
          <w:b w:val="0"/>
          <w:bCs w:val="0"/>
        </w:rPr>
        <w:t xml:space="preserve"> thuisopdracht</w:t>
      </w:r>
      <w:bookmarkStart w:id="0" w:name="_GoBack"/>
      <w:bookmarkEnd w:id="0"/>
    </w:p>
    <w:p w:rsidR="00433BF1" w:rsidRDefault="00433BF1" w:rsidP="00717A4C">
      <w:pPr>
        <w:spacing w:line="360" w:lineRule="auto"/>
        <w:rPr>
          <w:rStyle w:val="Zwaar"/>
          <w:b w:val="0"/>
          <w:bCs w:val="0"/>
        </w:rPr>
      </w:pPr>
      <w:r w:rsidRPr="00433BF1">
        <w:rPr>
          <w:rStyle w:val="Zwaar"/>
          <w:bCs w:val="0"/>
        </w:rPr>
        <w:t>19.00u</w:t>
      </w:r>
      <w:r>
        <w:rPr>
          <w:rStyle w:val="Zwaar"/>
          <w:b w:val="0"/>
          <w:bCs w:val="0"/>
        </w:rPr>
        <w:t>: Einde</w:t>
      </w:r>
    </w:p>
    <w:p w:rsidR="00433BF1" w:rsidRDefault="00433BF1" w:rsidP="00717A4C">
      <w:pPr>
        <w:spacing w:line="360" w:lineRule="auto"/>
        <w:rPr>
          <w:rStyle w:val="Zwaar"/>
          <w:b w:val="0"/>
          <w:bCs w:val="0"/>
        </w:rPr>
      </w:pPr>
    </w:p>
    <w:p w:rsidR="00D15103" w:rsidRDefault="00D15103" w:rsidP="00717A4C">
      <w:pPr>
        <w:spacing w:line="360" w:lineRule="auto"/>
        <w:rPr>
          <w:rStyle w:val="Zwaar"/>
          <w:b w:val="0"/>
          <w:bCs w:val="0"/>
        </w:rPr>
      </w:pPr>
    </w:p>
    <w:p w:rsidR="00D15103" w:rsidRPr="00D15103" w:rsidRDefault="00D15103" w:rsidP="00717A4C">
      <w:pPr>
        <w:spacing w:line="360" w:lineRule="auto"/>
        <w:rPr>
          <w:rStyle w:val="Zwaar"/>
          <w:b w:val="0"/>
          <w:bCs w:val="0"/>
        </w:rPr>
      </w:pPr>
    </w:p>
    <w:sectPr w:rsidR="00D15103" w:rsidRPr="00D15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000C5"/>
    <w:multiLevelType w:val="hybridMultilevel"/>
    <w:tmpl w:val="835CE758"/>
    <w:lvl w:ilvl="0" w:tplc="F3EC66D2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3B"/>
    <w:rsid w:val="00013295"/>
    <w:rsid w:val="00126BDE"/>
    <w:rsid w:val="001F1F07"/>
    <w:rsid w:val="00365708"/>
    <w:rsid w:val="003E36E8"/>
    <w:rsid w:val="00433BF1"/>
    <w:rsid w:val="004D7F9C"/>
    <w:rsid w:val="005407B6"/>
    <w:rsid w:val="0068783B"/>
    <w:rsid w:val="006C200B"/>
    <w:rsid w:val="00717A4C"/>
    <w:rsid w:val="00781C3D"/>
    <w:rsid w:val="009123DE"/>
    <w:rsid w:val="00923A4D"/>
    <w:rsid w:val="00AC6EAB"/>
    <w:rsid w:val="00B23832"/>
    <w:rsid w:val="00D15103"/>
    <w:rsid w:val="00DF7B47"/>
    <w:rsid w:val="00E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717A4C"/>
    <w:pPr>
      <w:keepNext/>
      <w:numPr>
        <w:numId w:val="1"/>
      </w:numPr>
      <w:spacing w:before="240" w:after="60"/>
      <w:ind w:left="3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23DE"/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717A4C"/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126BDE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126BDE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17A4C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17A4C"/>
    <w:rPr>
      <w:rFonts w:ascii="Arial" w:eastAsiaTheme="majorEastAsia" w:hAnsi="Arial" w:cstheme="majorBidi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9123DE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9123DE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9123DE"/>
    <w:rPr>
      <w:b/>
      <w:bCs/>
      <w:i/>
      <w:i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9123DE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9123D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9123DE"/>
    <w:rPr>
      <w:rFonts w:ascii="Arial" w:hAnsi="Arial"/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17A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17A4C"/>
    <w:rPr>
      <w:rFonts w:ascii="Arial" w:hAnsi="Arial"/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17A4C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17A4C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17A4C"/>
    <w:rPr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717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717A4C"/>
    <w:pPr>
      <w:keepNext/>
      <w:numPr>
        <w:numId w:val="1"/>
      </w:numPr>
      <w:spacing w:before="240" w:after="60"/>
      <w:ind w:left="3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23DE"/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717A4C"/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126BDE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126BDE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17A4C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17A4C"/>
    <w:rPr>
      <w:rFonts w:ascii="Arial" w:eastAsiaTheme="majorEastAsia" w:hAnsi="Arial" w:cstheme="majorBidi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9123DE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9123DE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9123DE"/>
    <w:rPr>
      <w:b/>
      <w:bCs/>
      <w:i/>
      <w:i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9123DE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9123D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9123DE"/>
    <w:rPr>
      <w:rFonts w:ascii="Arial" w:hAnsi="Arial"/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17A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17A4C"/>
    <w:rPr>
      <w:rFonts w:ascii="Arial" w:hAnsi="Arial"/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17A4C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17A4C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17A4C"/>
    <w:rPr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717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Zaans Medisch Centrum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</dc:creator>
  <cp:lastModifiedBy>Delgado, Benvinda</cp:lastModifiedBy>
  <cp:revision>2</cp:revision>
  <dcterms:created xsi:type="dcterms:W3CDTF">2017-03-24T12:15:00Z</dcterms:created>
  <dcterms:modified xsi:type="dcterms:W3CDTF">2017-03-24T12:15:00Z</dcterms:modified>
</cp:coreProperties>
</file>